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C02" w:rsidRPr="00047ADE" w:rsidRDefault="0035052E" w:rsidP="00B27C02">
      <w:pPr>
        <w:pStyle w:val="ConsPlusTitlePage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</w:t>
      </w:r>
    </w:p>
    <w:p w:rsidR="00B27C02" w:rsidRPr="00047ADE" w:rsidRDefault="00B27C02">
      <w:pPr>
        <w:pStyle w:val="ConsPlusNormal"/>
        <w:rPr>
          <w:rFonts w:ascii="Times New Roman" w:hAnsi="Times New Roman" w:cs="Times New Roman"/>
          <w:sz w:val="28"/>
        </w:rPr>
      </w:pPr>
    </w:p>
    <w:p w:rsidR="00B27C02" w:rsidRPr="00047ADE" w:rsidRDefault="00B27C02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047ADE">
        <w:rPr>
          <w:rFonts w:ascii="Times New Roman" w:hAnsi="Times New Roman" w:cs="Times New Roman"/>
          <w:sz w:val="28"/>
        </w:rPr>
        <w:t>КУРСКАЯ ОБЛАСТЬ</w:t>
      </w:r>
    </w:p>
    <w:p w:rsidR="00B27C02" w:rsidRPr="00047ADE" w:rsidRDefault="00B27C02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B27C02" w:rsidRPr="00047ADE" w:rsidRDefault="00B27C02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047ADE">
        <w:rPr>
          <w:rFonts w:ascii="Times New Roman" w:hAnsi="Times New Roman" w:cs="Times New Roman"/>
          <w:sz w:val="28"/>
        </w:rPr>
        <w:t>ЗАКОН</w:t>
      </w:r>
    </w:p>
    <w:p w:rsidR="00B27C02" w:rsidRPr="00047ADE" w:rsidRDefault="00B27C02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B27C02" w:rsidRPr="00047ADE" w:rsidRDefault="00BE3241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047ADE">
        <w:rPr>
          <w:rFonts w:ascii="Times New Roman" w:hAnsi="Times New Roman" w:cs="Times New Roman"/>
          <w:sz w:val="28"/>
        </w:rPr>
        <w:t>О ВНЕСЕНИИ ИЗМЕНЕНИЙ В СТАТЬЮ</w:t>
      </w:r>
      <w:r w:rsidR="00B27C02" w:rsidRPr="00047ADE">
        <w:rPr>
          <w:rFonts w:ascii="Times New Roman" w:hAnsi="Times New Roman" w:cs="Times New Roman"/>
          <w:sz w:val="28"/>
        </w:rPr>
        <w:t xml:space="preserve"> 2 ЗАКОНА КУРСКОЙ ОБЛАСТИ</w:t>
      </w:r>
    </w:p>
    <w:p w:rsidR="00B27C02" w:rsidRPr="00047ADE" w:rsidRDefault="00BE3241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047ADE">
        <w:rPr>
          <w:rFonts w:ascii="Times New Roman" w:hAnsi="Times New Roman" w:cs="Times New Roman"/>
          <w:sz w:val="28"/>
        </w:rPr>
        <w:t>«</w:t>
      </w:r>
      <w:r w:rsidR="00B27C02" w:rsidRPr="00047ADE">
        <w:rPr>
          <w:rFonts w:ascii="Times New Roman" w:hAnsi="Times New Roman" w:cs="Times New Roman"/>
          <w:sz w:val="28"/>
        </w:rPr>
        <w:t xml:space="preserve">ОБ УСТАНОВЛЕНИИ ДОПОЛНИТЕЛЬНЫХ ОГРАНИЧЕНИЙ </w:t>
      </w:r>
      <w:proofErr w:type="gramStart"/>
      <w:r w:rsidR="00B27C02" w:rsidRPr="00047ADE">
        <w:rPr>
          <w:rFonts w:ascii="Times New Roman" w:hAnsi="Times New Roman" w:cs="Times New Roman"/>
          <w:sz w:val="28"/>
        </w:rPr>
        <w:t>РОЗНИЧНОЙ</w:t>
      </w:r>
      <w:proofErr w:type="gramEnd"/>
    </w:p>
    <w:p w:rsidR="00B27C02" w:rsidRPr="00047ADE" w:rsidRDefault="00B27C02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047ADE">
        <w:rPr>
          <w:rFonts w:ascii="Times New Roman" w:hAnsi="Times New Roman" w:cs="Times New Roman"/>
          <w:sz w:val="28"/>
        </w:rPr>
        <w:t>ПРОДАЖИ АЛКОГОЛЬНОЙ ПРОДУКЦИИ НА ТЕРРИТОРИИ</w:t>
      </w:r>
    </w:p>
    <w:p w:rsidR="00B27C02" w:rsidRPr="00047ADE" w:rsidRDefault="00BE3241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047ADE">
        <w:rPr>
          <w:rFonts w:ascii="Times New Roman" w:hAnsi="Times New Roman" w:cs="Times New Roman"/>
          <w:sz w:val="28"/>
        </w:rPr>
        <w:t>КУРСКОЙ ОБЛАСТИ» (в редакции Закона Курской области от 30.11.2017 №87-ЗКО)</w:t>
      </w:r>
    </w:p>
    <w:p w:rsidR="00B27C02" w:rsidRPr="00047ADE" w:rsidRDefault="00B27C02">
      <w:pPr>
        <w:pStyle w:val="ConsPlusNormal"/>
        <w:rPr>
          <w:rFonts w:ascii="Times New Roman" w:hAnsi="Times New Roman" w:cs="Times New Roman"/>
          <w:sz w:val="28"/>
        </w:rPr>
      </w:pPr>
    </w:p>
    <w:p w:rsidR="00B27C02" w:rsidRPr="00047ADE" w:rsidRDefault="00B27C02">
      <w:pPr>
        <w:pStyle w:val="ConsPlusNormal"/>
        <w:jc w:val="right"/>
        <w:rPr>
          <w:rFonts w:ascii="Times New Roman" w:hAnsi="Times New Roman" w:cs="Times New Roman"/>
          <w:sz w:val="28"/>
        </w:rPr>
      </w:pPr>
      <w:proofErr w:type="gramStart"/>
      <w:r w:rsidRPr="00047ADE">
        <w:rPr>
          <w:rFonts w:ascii="Times New Roman" w:hAnsi="Times New Roman" w:cs="Times New Roman"/>
          <w:sz w:val="28"/>
        </w:rPr>
        <w:t>Принят</w:t>
      </w:r>
      <w:proofErr w:type="gramEnd"/>
    </w:p>
    <w:p w:rsidR="00B27C02" w:rsidRPr="00047ADE" w:rsidRDefault="00B27C02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047ADE">
        <w:rPr>
          <w:rFonts w:ascii="Times New Roman" w:hAnsi="Times New Roman" w:cs="Times New Roman"/>
          <w:sz w:val="28"/>
        </w:rPr>
        <w:t>Курской областной Думой</w:t>
      </w:r>
    </w:p>
    <w:p w:rsidR="00B27C02" w:rsidRPr="00047ADE" w:rsidRDefault="00B27C02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B27C02" w:rsidRPr="00047ADE" w:rsidRDefault="00B27C0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</w:rPr>
      </w:pPr>
      <w:r w:rsidRPr="00047ADE">
        <w:rPr>
          <w:rFonts w:ascii="Times New Roman" w:hAnsi="Times New Roman" w:cs="Times New Roman"/>
          <w:sz w:val="28"/>
        </w:rPr>
        <w:t>Статья 1</w:t>
      </w:r>
    </w:p>
    <w:p w:rsidR="00B27C02" w:rsidRPr="00047ADE" w:rsidRDefault="00B27C02">
      <w:pPr>
        <w:pStyle w:val="ConsPlusNormal"/>
        <w:rPr>
          <w:rFonts w:ascii="Times New Roman" w:hAnsi="Times New Roman" w:cs="Times New Roman"/>
          <w:sz w:val="28"/>
        </w:rPr>
      </w:pPr>
    </w:p>
    <w:p w:rsidR="00B27C02" w:rsidRPr="00047ADE" w:rsidRDefault="00B27C0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047ADE">
        <w:rPr>
          <w:rFonts w:ascii="Times New Roman" w:hAnsi="Times New Roman" w:cs="Times New Roman"/>
          <w:sz w:val="28"/>
        </w:rPr>
        <w:t xml:space="preserve">Внести в </w:t>
      </w:r>
      <w:r w:rsidR="00BE3241" w:rsidRPr="00047ADE">
        <w:rPr>
          <w:rFonts w:ascii="Times New Roman" w:hAnsi="Times New Roman" w:cs="Times New Roman"/>
          <w:sz w:val="28"/>
        </w:rPr>
        <w:t>статью</w:t>
      </w:r>
      <w:r w:rsidRPr="00047ADE">
        <w:rPr>
          <w:rFonts w:ascii="Times New Roman" w:hAnsi="Times New Roman" w:cs="Times New Roman"/>
          <w:sz w:val="28"/>
        </w:rPr>
        <w:t xml:space="preserve"> 2 Закона Курской области от</w:t>
      </w:r>
      <w:r w:rsidR="00BE3241" w:rsidRPr="00047ADE">
        <w:rPr>
          <w:rFonts w:ascii="Times New Roman" w:hAnsi="Times New Roman" w:cs="Times New Roman"/>
          <w:sz w:val="28"/>
        </w:rPr>
        <w:t xml:space="preserve"> 9 сентября 2015 года N 73-ЗКО «</w:t>
      </w:r>
      <w:r w:rsidRPr="00047ADE">
        <w:rPr>
          <w:rFonts w:ascii="Times New Roman" w:hAnsi="Times New Roman" w:cs="Times New Roman"/>
          <w:sz w:val="28"/>
        </w:rPr>
        <w:t>Об установлении дополнительных ограничений розничной продажи алкогольной продукции на территории Курской облас</w:t>
      </w:r>
      <w:r w:rsidR="00BE3241" w:rsidRPr="00047ADE">
        <w:rPr>
          <w:rFonts w:ascii="Times New Roman" w:hAnsi="Times New Roman" w:cs="Times New Roman"/>
          <w:sz w:val="28"/>
        </w:rPr>
        <w:t>ти» (в редакции Закона Курской области от 30.11.2017 №87-ЗКО)</w:t>
      </w:r>
      <w:r w:rsidRPr="00047ADE">
        <w:rPr>
          <w:rFonts w:ascii="Times New Roman" w:hAnsi="Times New Roman" w:cs="Times New Roman"/>
          <w:sz w:val="28"/>
        </w:rPr>
        <w:t xml:space="preserve"> следующие изменения:</w:t>
      </w:r>
    </w:p>
    <w:p w:rsidR="00BE3241" w:rsidRPr="00047ADE" w:rsidRDefault="000C60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B27C02" w:rsidRPr="00047ADE">
        <w:rPr>
          <w:rFonts w:ascii="Times New Roman" w:hAnsi="Times New Roman" w:cs="Times New Roman"/>
          <w:sz w:val="28"/>
        </w:rPr>
        <w:t xml:space="preserve">) </w:t>
      </w:r>
      <w:r w:rsidR="00BE3241" w:rsidRPr="00047ADE">
        <w:rPr>
          <w:rFonts w:ascii="Times New Roman" w:hAnsi="Times New Roman" w:cs="Times New Roman"/>
          <w:sz w:val="28"/>
        </w:rPr>
        <w:t>пункт 3 изложить в следующей редакции:</w:t>
      </w:r>
    </w:p>
    <w:p w:rsidR="008B0797" w:rsidRPr="00047ADE" w:rsidRDefault="008B0797" w:rsidP="00BE32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BE3241" w:rsidRPr="00047ADE" w:rsidRDefault="0035052E" w:rsidP="00BE32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="00BE3241" w:rsidRPr="00047ADE">
        <w:rPr>
          <w:rFonts w:ascii="Times New Roman" w:hAnsi="Times New Roman" w:cs="Times New Roman"/>
          <w:sz w:val="28"/>
          <w:szCs w:val="24"/>
        </w:rPr>
        <w:t xml:space="preserve">розничная продажа алкогольной продукции, за исключением розничной продажи алкогольной продукции при оказании услуг общественного питания, с 8 часов до 23 часов по местному времени в следующие дни: </w:t>
      </w:r>
      <w:proofErr w:type="gramStart"/>
      <w:r w:rsidR="00BE3241" w:rsidRPr="00047ADE">
        <w:rPr>
          <w:rFonts w:ascii="Times New Roman" w:hAnsi="Times New Roman" w:cs="Times New Roman"/>
          <w:sz w:val="28"/>
          <w:szCs w:val="24"/>
        </w:rPr>
        <w:t xml:space="preserve">Международный день защиты детей (1 июня), День знаний (1 сентября) (а в случае, если День знаний (1 сентября) приходится на воскресенье - в следующий за 1 сентября рабочий день), </w:t>
      </w:r>
      <w:r w:rsidR="00910A32" w:rsidRPr="00047ADE">
        <w:rPr>
          <w:rFonts w:ascii="Times New Roman" w:hAnsi="Times New Roman" w:cs="Times New Roman"/>
          <w:sz w:val="28"/>
          <w:szCs w:val="24"/>
        </w:rPr>
        <w:t>Все</w:t>
      </w:r>
      <w:r w:rsidR="008B0797" w:rsidRPr="00047ADE">
        <w:rPr>
          <w:rFonts w:ascii="Times New Roman" w:hAnsi="Times New Roman" w:cs="Times New Roman"/>
          <w:sz w:val="28"/>
          <w:szCs w:val="24"/>
        </w:rPr>
        <w:t>российский день трезвости (11 сентября), Междунар</w:t>
      </w:r>
      <w:r w:rsidR="00180DE8">
        <w:rPr>
          <w:rFonts w:ascii="Times New Roman" w:hAnsi="Times New Roman" w:cs="Times New Roman"/>
          <w:sz w:val="28"/>
          <w:szCs w:val="24"/>
        </w:rPr>
        <w:t>одный день студента (25 января), День России (12 июня).</w:t>
      </w:r>
      <w:r>
        <w:rPr>
          <w:rFonts w:ascii="Times New Roman" w:hAnsi="Times New Roman" w:cs="Times New Roman"/>
          <w:sz w:val="28"/>
          <w:szCs w:val="24"/>
        </w:rPr>
        <w:t>»</w:t>
      </w:r>
      <w:proofErr w:type="gramEnd"/>
    </w:p>
    <w:p w:rsidR="00B27C02" w:rsidRPr="00047ADE" w:rsidRDefault="00B27C02">
      <w:pPr>
        <w:pStyle w:val="ConsPlusNormal"/>
        <w:rPr>
          <w:rFonts w:ascii="Times New Roman" w:hAnsi="Times New Roman" w:cs="Times New Roman"/>
          <w:sz w:val="28"/>
        </w:rPr>
      </w:pPr>
    </w:p>
    <w:p w:rsidR="00B27C02" w:rsidRPr="00047ADE" w:rsidRDefault="00B27C0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</w:rPr>
      </w:pPr>
      <w:r w:rsidRPr="00047ADE">
        <w:rPr>
          <w:rFonts w:ascii="Times New Roman" w:hAnsi="Times New Roman" w:cs="Times New Roman"/>
          <w:sz w:val="28"/>
        </w:rPr>
        <w:t>Статья 2</w:t>
      </w:r>
    </w:p>
    <w:p w:rsidR="00B27C02" w:rsidRPr="00047ADE" w:rsidRDefault="00B27C02">
      <w:pPr>
        <w:pStyle w:val="ConsPlusNormal"/>
        <w:rPr>
          <w:rFonts w:ascii="Times New Roman" w:hAnsi="Times New Roman" w:cs="Times New Roman"/>
          <w:sz w:val="28"/>
        </w:rPr>
      </w:pPr>
    </w:p>
    <w:p w:rsidR="00B27C02" w:rsidRPr="00047ADE" w:rsidRDefault="00B27C0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047ADE">
        <w:rPr>
          <w:rFonts w:ascii="Times New Roman" w:hAnsi="Times New Roman" w:cs="Times New Roman"/>
          <w:sz w:val="28"/>
        </w:rPr>
        <w:t>Настоящий Закон вступает в силу по истечении десяти дней после его официального опубликования.</w:t>
      </w:r>
    </w:p>
    <w:p w:rsidR="00047ADE" w:rsidRPr="00047ADE" w:rsidRDefault="00047AD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047ADE" w:rsidRDefault="00047ADE" w:rsidP="00047ADE">
      <w:pPr>
        <w:ind w:firstLine="709"/>
        <w:contextualSpacing/>
        <w:jc w:val="right"/>
        <w:rPr>
          <w:rFonts w:ascii="Times New Roman" w:hAnsi="Times New Roman" w:cs="Times New Roman"/>
          <w:b/>
          <w:sz w:val="28"/>
        </w:rPr>
      </w:pPr>
    </w:p>
    <w:p w:rsidR="005A04F9" w:rsidRPr="00DC6982" w:rsidRDefault="005A04F9" w:rsidP="00047ADE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5A04F9" w:rsidRPr="00DC6982" w:rsidRDefault="005A04F9" w:rsidP="00047ADE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B27C02" w:rsidRPr="00047ADE" w:rsidRDefault="00B27C02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sectPr w:rsidR="00B27C02" w:rsidRPr="00047ADE" w:rsidSect="005A0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7C02"/>
    <w:rsid w:val="00047ADE"/>
    <w:rsid w:val="000C6074"/>
    <w:rsid w:val="00180DE8"/>
    <w:rsid w:val="003215E5"/>
    <w:rsid w:val="0035052E"/>
    <w:rsid w:val="00473B94"/>
    <w:rsid w:val="005A04F9"/>
    <w:rsid w:val="005D6DA3"/>
    <w:rsid w:val="005F3AA2"/>
    <w:rsid w:val="00737D65"/>
    <w:rsid w:val="008B0797"/>
    <w:rsid w:val="008F1F96"/>
    <w:rsid w:val="00910A32"/>
    <w:rsid w:val="00B27C02"/>
    <w:rsid w:val="00BC652F"/>
    <w:rsid w:val="00BC6E82"/>
    <w:rsid w:val="00BE3241"/>
    <w:rsid w:val="00DC6982"/>
    <w:rsid w:val="00ED520E"/>
    <w:rsid w:val="00F81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7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7C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4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2019-02-15T08:37:00Z</cp:lastPrinted>
  <dcterms:created xsi:type="dcterms:W3CDTF">2019-02-14T15:28:00Z</dcterms:created>
  <dcterms:modified xsi:type="dcterms:W3CDTF">2019-02-15T13:31:00Z</dcterms:modified>
</cp:coreProperties>
</file>