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D12A" w14:textId="77777777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DC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2A50E5A" w14:textId="77777777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DC">
        <w:rPr>
          <w:rFonts w:ascii="Times New Roman" w:hAnsi="Times New Roman" w:cs="Times New Roman"/>
          <w:b/>
          <w:sz w:val="24"/>
          <w:szCs w:val="24"/>
        </w:rPr>
        <w:t>о результатах проведения акции «</w:t>
      </w:r>
      <w:proofErr w:type="spellStart"/>
      <w:r w:rsidRPr="005326DC">
        <w:rPr>
          <w:rFonts w:ascii="Times New Roman" w:hAnsi="Times New Roman" w:cs="Times New Roman"/>
          <w:b/>
          <w:sz w:val="24"/>
          <w:szCs w:val="24"/>
        </w:rPr>
        <w:t>Правомобиль</w:t>
      </w:r>
      <w:proofErr w:type="spellEnd"/>
      <w:r w:rsidRPr="005326DC">
        <w:rPr>
          <w:rFonts w:ascii="Times New Roman" w:hAnsi="Times New Roman" w:cs="Times New Roman"/>
          <w:b/>
          <w:sz w:val="24"/>
          <w:szCs w:val="24"/>
        </w:rPr>
        <w:t>»</w:t>
      </w:r>
    </w:p>
    <w:p w14:paraId="61246138" w14:textId="5D066AE7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жителей </w:t>
      </w:r>
      <w:proofErr w:type="spellStart"/>
      <w:r w:rsidR="00D64D2A">
        <w:rPr>
          <w:rFonts w:ascii="Times New Roman" w:hAnsi="Times New Roman" w:cs="Times New Roman"/>
          <w:b/>
          <w:sz w:val="24"/>
          <w:szCs w:val="24"/>
        </w:rPr>
        <w:t>Бесединского</w:t>
      </w:r>
      <w:proofErr w:type="spellEnd"/>
      <w:r w:rsidR="00D64D2A">
        <w:rPr>
          <w:rFonts w:ascii="Times New Roman" w:hAnsi="Times New Roman" w:cs="Times New Roman"/>
          <w:b/>
          <w:sz w:val="24"/>
          <w:szCs w:val="24"/>
        </w:rPr>
        <w:t xml:space="preserve"> сельсовета Курского </w:t>
      </w:r>
      <w:r w:rsidRPr="005326DC">
        <w:rPr>
          <w:rFonts w:ascii="Times New Roman" w:hAnsi="Times New Roman" w:cs="Times New Roman"/>
          <w:b/>
          <w:sz w:val="24"/>
          <w:szCs w:val="24"/>
        </w:rPr>
        <w:t>района Курской области</w:t>
      </w:r>
    </w:p>
    <w:p w14:paraId="4BB288F8" w14:textId="77777777" w:rsidR="005C7C73" w:rsidRPr="005326DC" w:rsidRDefault="005C7C73" w:rsidP="005C7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3D73F4" w14:textId="681A6292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Дата проведения:</w:t>
      </w:r>
      <w:r>
        <w:t xml:space="preserve"> </w:t>
      </w:r>
      <w:r w:rsidR="005A3600">
        <w:t>2</w:t>
      </w:r>
      <w:r w:rsidR="00D64D2A">
        <w:t>7</w:t>
      </w:r>
      <w:r>
        <w:t>.</w:t>
      </w:r>
      <w:r w:rsidR="00301930">
        <w:t>02</w:t>
      </w:r>
      <w:r>
        <w:t>.201</w:t>
      </w:r>
      <w:r w:rsidR="00301930">
        <w:t>8</w:t>
      </w:r>
      <w:r>
        <w:t xml:space="preserve"> г.</w:t>
      </w:r>
    </w:p>
    <w:p w14:paraId="1F9613A9" w14:textId="32A22C10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Место проведения:</w:t>
      </w:r>
      <w:r>
        <w:t xml:space="preserve"> </w:t>
      </w:r>
      <w:r w:rsidR="00D64D2A">
        <w:t xml:space="preserve">с. Беседино Курского района </w:t>
      </w:r>
      <w:r>
        <w:t>Курской области</w:t>
      </w:r>
    </w:p>
    <w:p w14:paraId="5B7D00D3" w14:textId="0D905C3F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Удаленность населенного пункта от г. Курска:</w:t>
      </w:r>
      <w:r>
        <w:t xml:space="preserve"> </w:t>
      </w:r>
      <w:r w:rsidR="00D64D2A">
        <w:t>30</w:t>
      </w:r>
      <w:r>
        <w:t xml:space="preserve"> км.</w:t>
      </w:r>
    </w:p>
    <w:p w14:paraId="10217032" w14:textId="681CF2AD" w:rsidR="00E1450C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Характеристика населенного пункта:</w:t>
      </w:r>
      <w:r w:rsidRPr="00FA698D">
        <w:t xml:space="preserve"> </w:t>
      </w:r>
      <w:r w:rsidRPr="00CB522C">
        <w:t>транспортное сообщение автомобильное</w:t>
      </w:r>
      <w:r w:rsidR="00D64D2A">
        <w:t xml:space="preserve">, функционируют </w:t>
      </w:r>
      <w:r w:rsidR="00D64D2A" w:rsidRPr="00D64D2A">
        <w:t>совместные предприятия «Бел-Поль» и «Рос-Пух», районные электросети,</w:t>
      </w:r>
      <w:r w:rsidR="008B38D6">
        <w:t xml:space="preserve"> </w:t>
      </w:r>
      <w:r w:rsidR="00D64D2A" w:rsidRPr="00D64D2A">
        <w:t>пожарная служба, участок ОАО «Курск газ», ветлечебница</w:t>
      </w:r>
      <w:r w:rsidR="00D64D2A">
        <w:t>.</w:t>
      </w:r>
    </w:p>
    <w:p w14:paraId="36809A4D" w14:textId="3707B602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Численность населения:</w:t>
      </w:r>
      <w:r w:rsidR="00541FD0">
        <w:t xml:space="preserve"> </w:t>
      </w:r>
      <w:r w:rsidR="00D64D2A">
        <w:t xml:space="preserve">3 162 </w:t>
      </w:r>
      <w:r>
        <w:t>чел.</w:t>
      </w:r>
    </w:p>
    <w:p w14:paraId="7EAC5C41" w14:textId="65C45F24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Состав населения:</w:t>
      </w:r>
      <w:r w:rsidR="00E1450C">
        <w:t xml:space="preserve"> </w:t>
      </w:r>
      <w:r w:rsidR="00E64781">
        <w:t>3</w:t>
      </w:r>
      <w:r w:rsidR="005E2762">
        <w:t>0</w:t>
      </w:r>
      <w:r w:rsidR="00E1450C">
        <w:t xml:space="preserve">% пенсионеры, </w:t>
      </w:r>
      <w:r w:rsidR="00E64781">
        <w:t>3</w:t>
      </w:r>
      <w:r w:rsidR="005E2762">
        <w:t>0</w:t>
      </w:r>
      <w:r w:rsidR="00E1450C">
        <w:t xml:space="preserve">% молодежь, </w:t>
      </w:r>
      <w:r w:rsidR="009C6900">
        <w:t>4</w:t>
      </w:r>
      <w:r w:rsidR="00093576">
        <w:t xml:space="preserve">0 </w:t>
      </w:r>
      <w:r>
        <w:t>% трудоспособное население.</w:t>
      </w:r>
    </w:p>
    <w:p w14:paraId="355C131D" w14:textId="77777777" w:rsidR="005C7C73" w:rsidRPr="00FA698D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u w:val="single"/>
        </w:rPr>
      </w:pPr>
      <w:r w:rsidRPr="00FA698D">
        <w:rPr>
          <w:u w:val="single"/>
        </w:rPr>
        <w:t xml:space="preserve">Уровень обеспеченности юридическими услугами:    </w:t>
      </w:r>
    </w:p>
    <w:p w14:paraId="28560FC9" w14:textId="3DDE42EB" w:rsidR="005C7C73" w:rsidRDefault="005C7C73" w:rsidP="00E14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Наличие пунктов предоставления </w:t>
      </w:r>
      <w:r w:rsidR="00093576">
        <w:t xml:space="preserve">бесплатных </w:t>
      </w:r>
      <w:r>
        <w:t xml:space="preserve">квалифицированных юридических услуг: </w:t>
      </w:r>
    </w:p>
    <w:p w14:paraId="12BA0332" w14:textId="52BC99D5" w:rsidR="00D64D2A" w:rsidRDefault="00D64D2A" w:rsidP="00D64D2A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>отсутствуют</w:t>
      </w:r>
    </w:p>
    <w:p w14:paraId="3D95673F" w14:textId="77777777" w:rsidR="005C7C73" w:rsidRDefault="005C7C73" w:rsidP="005C7C7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Наличие территориальных подразделений органов власти:</w:t>
      </w:r>
    </w:p>
    <w:p w14:paraId="27A6A086" w14:textId="042E1D4F" w:rsidR="005C7C73" w:rsidRDefault="00D64D2A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Ближайшая территориальная прокуратура </w:t>
      </w:r>
      <w:proofErr w:type="spellStart"/>
      <w:r w:rsidR="00E93A7F">
        <w:t>Прокуратура</w:t>
      </w:r>
      <w:proofErr w:type="spellEnd"/>
      <w:r w:rsidR="00E93A7F">
        <w:t xml:space="preserve"> </w:t>
      </w:r>
      <w:r>
        <w:t xml:space="preserve">Курского </w:t>
      </w:r>
      <w:r w:rsidR="00E93A7F">
        <w:t>района</w:t>
      </w:r>
      <w:r>
        <w:t xml:space="preserve"> располагается в г. Курске, в 20 км от муниципального образования</w:t>
      </w:r>
      <w:r w:rsidR="005C7C73" w:rsidRPr="00782413">
        <w:t xml:space="preserve">; </w:t>
      </w:r>
    </w:p>
    <w:p w14:paraId="0D371A8A" w14:textId="78270B3B" w:rsidR="00F475FA" w:rsidRDefault="00D64D2A" w:rsidP="00F475FA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>Ближайшая М</w:t>
      </w:r>
      <w:r w:rsidR="00F475FA" w:rsidRPr="00342161">
        <w:t>ежрайонн</w:t>
      </w:r>
      <w:r w:rsidR="00F475FA">
        <w:t>ая</w:t>
      </w:r>
      <w:r w:rsidR="00F475FA" w:rsidRPr="00342161">
        <w:t xml:space="preserve"> инспекци</w:t>
      </w:r>
      <w:r w:rsidR="00F475FA">
        <w:t>я</w:t>
      </w:r>
      <w:r w:rsidR="00F475FA" w:rsidRPr="00342161">
        <w:t xml:space="preserve"> Федеральной налоговой службы России </w:t>
      </w:r>
      <w:r w:rsidR="00F475FA">
        <w:t xml:space="preserve">МИФНС </w:t>
      </w:r>
      <w:r w:rsidR="00F475FA" w:rsidRPr="00342161">
        <w:t>№</w:t>
      </w:r>
      <w:r w:rsidR="00397618">
        <w:t>5</w:t>
      </w:r>
      <w:r w:rsidR="00F475FA" w:rsidRPr="00342161">
        <w:t xml:space="preserve"> по Курской области </w:t>
      </w:r>
      <w:r w:rsidR="00F475FA">
        <w:t>располагается в г.</w:t>
      </w:r>
      <w:r w:rsidR="00397618">
        <w:t xml:space="preserve"> Курске</w:t>
      </w:r>
      <w:r w:rsidR="00F475FA">
        <w:t xml:space="preserve">, </w:t>
      </w:r>
      <w:r>
        <w:t>4</w:t>
      </w:r>
      <w:r w:rsidR="00F475FA">
        <w:t>0 км от</w:t>
      </w:r>
      <w:r>
        <w:t xml:space="preserve"> муниципального образования</w:t>
      </w:r>
      <w:r w:rsidR="00F475FA">
        <w:t>.</w:t>
      </w:r>
    </w:p>
    <w:p w14:paraId="0CE6C4BB" w14:textId="76F5EB78" w:rsidR="00D64D2A" w:rsidRDefault="00D64D2A" w:rsidP="00F475FA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>Отделения ПФР РФ, Управления Росреестра отсутствуют на территории муниципального образования</w:t>
      </w:r>
    </w:p>
    <w:p w14:paraId="35596EDA" w14:textId="77777777" w:rsidR="005C7C73" w:rsidRDefault="005C7C73" w:rsidP="005C7C7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Наличие иных правозащитных и правоприменительных органов и организаций:</w:t>
      </w:r>
    </w:p>
    <w:p w14:paraId="0CC142B3" w14:textId="7B9C19FD" w:rsidR="002A50A1" w:rsidRDefault="00D64D2A" w:rsidP="002A50A1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>Отсутствуют</w:t>
      </w:r>
    </w:p>
    <w:p w14:paraId="2E9E03C2" w14:textId="77777777" w:rsidR="00D64D2A" w:rsidRDefault="00D64D2A" w:rsidP="002A50A1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</w:p>
    <w:p w14:paraId="395D526D" w14:textId="550D6D32" w:rsidR="005C7C73" w:rsidRPr="00822DB6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776B21">
        <w:rPr>
          <w:u w:val="single"/>
        </w:rPr>
        <w:t>Число жителей, о</w:t>
      </w:r>
      <w:r w:rsidR="006B7A4F">
        <w:rPr>
          <w:u w:val="single"/>
        </w:rPr>
        <w:t xml:space="preserve">братившихся за консультацией: </w:t>
      </w:r>
      <w:r w:rsidR="00D64D2A">
        <w:t>18</w:t>
      </w:r>
    </w:p>
    <w:p w14:paraId="4C2FF59D" w14:textId="744D020C" w:rsidR="005C7C73" w:rsidRPr="00B459ED" w:rsidRDefault="006B7A4F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>
        <w:rPr>
          <w:u w:val="single"/>
        </w:rPr>
        <w:t xml:space="preserve">Количество консультаций: </w:t>
      </w:r>
      <w:r w:rsidR="00D64D2A">
        <w:t>22</w:t>
      </w:r>
    </w:p>
    <w:p w14:paraId="66EE75F4" w14:textId="1A58CAD1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Консультанты выездной группы:</w:t>
      </w:r>
      <w:r w:rsidR="00673F01">
        <w:rPr>
          <w:u w:val="single"/>
        </w:rPr>
        <w:t xml:space="preserve"> </w:t>
      </w:r>
    </w:p>
    <w:tbl>
      <w:tblPr>
        <w:tblStyle w:val="a3"/>
        <w:tblW w:w="850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4536"/>
      </w:tblGrid>
      <w:tr w:rsidR="00E052A4" w:rsidRPr="00E052A4" w14:paraId="37962F45" w14:textId="77777777" w:rsidTr="00E052A4">
        <w:tc>
          <w:tcPr>
            <w:tcW w:w="851" w:type="dxa"/>
          </w:tcPr>
          <w:p w14:paraId="76E43E40" w14:textId="77777777" w:rsidR="00E052A4" w:rsidRPr="00E052A4" w:rsidRDefault="00E052A4" w:rsidP="00876AF7">
            <w:pPr>
              <w:jc w:val="center"/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18" w:type="dxa"/>
          </w:tcPr>
          <w:p w14:paraId="2D350A0C" w14:textId="77777777" w:rsidR="00E052A4" w:rsidRPr="00E052A4" w:rsidRDefault="00E052A4" w:rsidP="00876AF7">
            <w:pPr>
              <w:jc w:val="center"/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536" w:type="dxa"/>
          </w:tcPr>
          <w:p w14:paraId="66CF3E4E" w14:textId="77777777" w:rsidR="00E052A4" w:rsidRPr="00E052A4" w:rsidRDefault="00E052A4" w:rsidP="00876AF7">
            <w:pPr>
              <w:jc w:val="center"/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Ф.И.О участника, должность</w:t>
            </w:r>
          </w:p>
        </w:tc>
      </w:tr>
      <w:tr w:rsidR="00E052A4" w:rsidRPr="00E052A4" w14:paraId="369BC846" w14:textId="77777777" w:rsidTr="00E052A4">
        <w:tc>
          <w:tcPr>
            <w:tcW w:w="851" w:type="dxa"/>
          </w:tcPr>
          <w:p w14:paraId="3EECF694" w14:textId="77777777" w:rsidR="00E052A4" w:rsidRPr="00E052A4" w:rsidRDefault="00E052A4" w:rsidP="00E052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3BC5127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Прокуратура Курской области</w:t>
            </w:r>
          </w:p>
        </w:tc>
        <w:tc>
          <w:tcPr>
            <w:tcW w:w="4536" w:type="dxa"/>
          </w:tcPr>
          <w:p w14:paraId="3851D66C" w14:textId="07ACBD08" w:rsidR="00E052A4" w:rsidRPr="00E052A4" w:rsidRDefault="00D64D2A" w:rsidP="0087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 Дмитрий Владимирович</w:t>
            </w:r>
          </w:p>
        </w:tc>
      </w:tr>
      <w:tr w:rsidR="00E052A4" w:rsidRPr="00E052A4" w14:paraId="7A137B19" w14:textId="77777777" w:rsidTr="00E052A4">
        <w:tc>
          <w:tcPr>
            <w:tcW w:w="851" w:type="dxa"/>
          </w:tcPr>
          <w:p w14:paraId="115EF382" w14:textId="77777777" w:rsidR="00E052A4" w:rsidRPr="00E052A4" w:rsidRDefault="00E052A4" w:rsidP="00E052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2B0800C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Отделение пенсионного фонда РФ по Курской области</w:t>
            </w:r>
          </w:p>
        </w:tc>
        <w:tc>
          <w:tcPr>
            <w:tcW w:w="4536" w:type="dxa"/>
          </w:tcPr>
          <w:p w14:paraId="0087F01F" w14:textId="68351C8D" w:rsidR="00E052A4" w:rsidRPr="00E052A4" w:rsidRDefault="00D64D2A" w:rsidP="0087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Елена Леонидовна</w:t>
            </w:r>
          </w:p>
        </w:tc>
      </w:tr>
      <w:tr w:rsidR="00E052A4" w:rsidRPr="00E052A4" w14:paraId="1B4C6BD8" w14:textId="77777777" w:rsidTr="00E052A4">
        <w:tc>
          <w:tcPr>
            <w:tcW w:w="851" w:type="dxa"/>
          </w:tcPr>
          <w:p w14:paraId="1906E592" w14:textId="77777777" w:rsidR="00E052A4" w:rsidRPr="00E052A4" w:rsidRDefault="00E052A4" w:rsidP="00E052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8A1C73D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УФССП по Курской области</w:t>
            </w:r>
          </w:p>
        </w:tc>
        <w:tc>
          <w:tcPr>
            <w:tcW w:w="4536" w:type="dxa"/>
          </w:tcPr>
          <w:p w14:paraId="157A9901" w14:textId="2E53428B" w:rsidR="00E052A4" w:rsidRPr="00E052A4" w:rsidRDefault="00D64D2A" w:rsidP="0087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Крыгина Ольга Юрьевна </w:t>
            </w:r>
          </w:p>
        </w:tc>
      </w:tr>
      <w:tr w:rsidR="00E052A4" w:rsidRPr="00E052A4" w14:paraId="6C75CD62" w14:textId="77777777" w:rsidTr="00E052A4">
        <w:trPr>
          <w:trHeight w:val="777"/>
        </w:trPr>
        <w:tc>
          <w:tcPr>
            <w:tcW w:w="851" w:type="dxa"/>
          </w:tcPr>
          <w:p w14:paraId="5311EBAD" w14:textId="77777777" w:rsidR="00E052A4" w:rsidRPr="00E052A4" w:rsidRDefault="00E052A4" w:rsidP="00E052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18B27B5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Управление Федеральной налоговой службы по Курской области</w:t>
            </w:r>
          </w:p>
        </w:tc>
        <w:tc>
          <w:tcPr>
            <w:tcW w:w="4536" w:type="dxa"/>
          </w:tcPr>
          <w:p w14:paraId="66A53F2F" w14:textId="4D5A90F4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D2A">
              <w:rPr>
                <w:rFonts w:ascii="Times New Roman" w:hAnsi="Times New Roman" w:cs="Times New Roman"/>
              </w:rPr>
              <w:t>Летина</w:t>
            </w:r>
            <w:proofErr w:type="spellEnd"/>
            <w:r w:rsidR="00D64D2A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E052A4" w:rsidRPr="00E052A4" w14:paraId="22D78503" w14:textId="77777777" w:rsidTr="00E052A4">
        <w:trPr>
          <w:trHeight w:val="183"/>
        </w:trPr>
        <w:tc>
          <w:tcPr>
            <w:tcW w:w="851" w:type="dxa"/>
          </w:tcPr>
          <w:p w14:paraId="286321F8" w14:textId="77777777" w:rsidR="00E052A4" w:rsidRPr="00E052A4" w:rsidRDefault="00E052A4" w:rsidP="00E052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E1AE32F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Коллегия адвокатов «</w:t>
            </w:r>
            <w:proofErr w:type="spellStart"/>
            <w:r w:rsidRPr="00E052A4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E052A4">
              <w:rPr>
                <w:rFonts w:ascii="Times New Roman" w:hAnsi="Times New Roman" w:cs="Times New Roman"/>
              </w:rPr>
              <w:t xml:space="preserve"> и партнеры» Адвокатской палаты Курской области</w:t>
            </w:r>
          </w:p>
        </w:tc>
        <w:tc>
          <w:tcPr>
            <w:tcW w:w="4536" w:type="dxa"/>
          </w:tcPr>
          <w:p w14:paraId="688A75D6" w14:textId="24EA6989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Потапов Сергей Александрович</w:t>
            </w:r>
          </w:p>
        </w:tc>
      </w:tr>
      <w:tr w:rsidR="00EE4CA3" w:rsidRPr="00E052A4" w14:paraId="27081A86" w14:textId="77777777" w:rsidTr="00EE4CA3">
        <w:trPr>
          <w:trHeight w:val="595"/>
        </w:trPr>
        <w:tc>
          <w:tcPr>
            <w:tcW w:w="851" w:type="dxa"/>
          </w:tcPr>
          <w:p w14:paraId="411677A4" w14:textId="77777777" w:rsidR="00EE4CA3" w:rsidRPr="00E052A4" w:rsidRDefault="00EE4CA3" w:rsidP="00E052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5F8A739" w14:textId="77777777" w:rsidR="00EE4CA3" w:rsidRPr="00E052A4" w:rsidRDefault="00EE4CA3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КРО ООО «ОПС «Человек и Закон»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04D629A4" w14:textId="20BCCCBE" w:rsidR="00EE4CA3" w:rsidRPr="00E052A4" w:rsidRDefault="00EE4CA3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 xml:space="preserve">Непочатых Наталия Викторовна </w:t>
            </w:r>
          </w:p>
        </w:tc>
      </w:tr>
    </w:tbl>
    <w:p w14:paraId="5D4CBAC7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5F0309AD" w14:textId="3C954B16" w:rsidR="006B7A4F" w:rsidRDefault="005C7C73" w:rsidP="0009357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Тематика заявленных обращений: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1559"/>
      </w:tblGrid>
      <w:tr w:rsidR="006B7A4F" w:rsidRPr="0005598D" w14:paraId="5864D623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588A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8CCA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Отрасль права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CF03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97AD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Процент обращений</w:t>
            </w:r>
          </w:p>
        </w:tc>
      </w:tr>
      <w:tr w:rsidR="006B7A4F" w:rsidRPr="0005598D" w14:paraId="2D22AED2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42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DB66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законодательство, в том числе по вопросам выплаты пособий, материнского капитала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9BDE" w14:textId="2CF63CEF" w:rsidR="006B7A4F" w:rsidRPr="00822DB6" w:rsidRDefault="00822DB6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55E2" w14:textId="190E2864" w:rsidR="006B7A4F" w:rsidRPr="006B7A4F" w:rsidRDefault="00D64D2A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4EC7B02B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818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370A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Налоговое законодательство, в том числе по вопросам правильности исчисления и уплаты налогов, подачи деклараций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6568" w14:textId="5899051B" w:rsidR="006B7A4F" w:rsidRPr="00D64D2A" w:rsidRDefault="00D64D2A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A67" w14:textId="35A37ACE" w:rsidR="006B7A4F" w:rsidRPr="006B7A4F" w:rsidRDefault="00D64D2A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32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27861B08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37CA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5E0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Оформление земли и недвижимости, в том числе кадастровый учет, установление сервитута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15E1" w14:textId="07E10D9E" w:rsidR="006B7A4F" w:rsidRPr="00D64D2A" w:rsidRDefault="00D64D2A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3AF8" w14:textId="4AD83B3A" w:rsidR="006B7A4F" w:rsidRPr="006B7A4F" w:rsidRDefault="00822DB6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3</w:t>
            </w:r>
            <w:r w:rsidR="00D64D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3F358CE8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BAB3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591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Уголовное законодательство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AF0F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94E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21FFCB6F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71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A9C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Нотариальное законодательство, в том числе по вопросам оформления наследства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41FB" w14:textId="47E2E224" w:rsidR="006B7A4F" w:rsidRPr="006B7A4F" w:rsidRDefault="00A9162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2B4" w14:textId="3CE6FDAB" w:rsidR="006B7A4F" w:rsidRPr="006B7A4F" w:rsidRDefault="009246B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4FAE6CC3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53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51D2" w14:textId="2F0F8192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Исполнительное производство, в том числе вопросы по алиментам, погашения задолженности по </w:t>
            </w:r>
            <w:proofErr w:type="spellStart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</w:t>
            </w:r>
            <w:proofErr w:type="spellEnd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/производству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D0F5" w14:textId="65E62412" w:rsidR="006B7A4F" w:rsidRPr="00D64D2A" w:rsidRDefault="00D64D2A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47E1" w14:textId="38A3A19D" w:rsidR="006B7A4F" w:rsidRPr="006B7A4F" w:rsidRDefault="00D64D2A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27D278F7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4F93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B95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Финансовое законодательство, в том числе по вопросам кредитования и займов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C055" w14:textId="51C0D926" w:rsidR="006B7A4F" w:rsidRPr="006B7A4F" w:rsidRDefault="00A9162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372D" w14:textId="3C6ED1A9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1E35FF31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575F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C7D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Семейное законодательство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F492" w14:textId="29A7A5AA" w:rsidR="006B7A4F" w:rsidRPr="006B7A4F" w:rsidRDefault="00A9162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55BD" w14:textId="2AA2A3B3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30048960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B1E0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8BCB" w14:textId="77777777" w:rsid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Иные вопросы законодательства </w:t>
            </w:r>
            <w:r w:rsidR="009246B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4233A542" w14:textId="473FCD07" w:rsidR="009246BF" w:rsidRPr="006B7A4F" w:rsidRDefault="009246B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A85F" w14:textId="0A6F9A1F" w:rsidR="006B7A4F" w:rsidRPr="00D64D2A" w:rsidRDefault="00D64D2A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24B9" w14:textId="028979E6" w:rsidR="006B7A4F" w:rsidRPr="006B7A4F" w:rsidRDefault="00D64D2A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</w:tbl>
    <w:p w14:paraId="1A27F484" w14:textId="77777777" w:rsidR="005C7C73" w:rsidRDefault="005C7C73" w:rsidP="006B7A4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09DC359C" w14:textId="77777777" w:rsidR="005C7C73" w:rsidRPr="00FA698D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Результат рассмотрения обращений: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75"/>
        <w:gridCol w:w="1411"/>
        <w:gridCol w:w="2268"/>
      </w:tblGrid>
      <w:tr w:rsidR="005C7C73" w:rsidRPr="0005598D" w14:paraId="263B3226" w14:textId="77777777" w:rsidTr="00093576">
        <w:trPr>
          <w:trHeight w:val="750"/>
        </w:trPr>
        <w:tc>
          <w:tcPr>
            <w:tcW w:w="851" w:type="dxa"/>
            <w:shd w:val="clear" w:color="auto" w:fill="auto"/>
            <w:vAlign w:val="center"/>
            <w:hideMark/>
          </w:tcPr>
          <w:p w14:paraId="60016A5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3159DFE1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обращений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5FEE84C4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Кол-во/ Процент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683EB9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Ответственные лица</w:t>
            </w:r>
          </w:p>
        </w:tc>
      </w:tr>
      <w:tr w:rsidR="005C7C73" w:rsidRPr="0005598D" w14:paraId="787082C5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  <w:hideMark/>
          </w:tcPr>
          <w:p w14:paraId="47FFA7B5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35D1A4AB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Обращения, разрешенные на местах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46A70CC3" w14:textId="3E6CDDD6" w:rsidR="005C7C73" w:rsidRPr="0005598D" w:rsidRDefault="00D64D2A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  <w:r w:rsidR="00BF46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A16A1D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C7C73" w:rsidRPr="0005598D" w14:paraId="62F86DD0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0F55AE2A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50738A1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Обращения, поставленные на контроль 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61145B3E" w14:textId="091B9B5D" w:rsidR="005C7C73" w:rsidRPr="0005598D" w:rsidRDefault="00D64D2A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4FD42CC" w14:textId="6BD3D51D" w:rsidR="009246BF" w:rsidRPr="009246BF" w:rsidRDefault="00D64D2A" w:rsidP="002B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C7C73" w:rsidRPr="0005598D" w14:paraId="74DBEFCB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6F99BF5E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84F6E2F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Обращения, принятые к исполнению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1A42F6CA" w14:textId="5BD812DE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0/</w:t>
            </w:r>
            <w:r w:rsidR="009246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0264A6" w14:textId="59372188" w:rsidR="005C7C73" w:rsidRPr="0005598D" w:rsidRDefault="00BA57CE" w:rsidP="0015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348B477E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5E427348" w14:textId="77777777" w:rsidR="005C7C73" w:rsidRPr="00FA698D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Оценка эффективности работы органов местного самоуправления:</w:t>
      </w:r>
    </w:p>
    <w:tbl>
      <w:tblPr>
        <w:tblW w:w="8505" w:type="dxa"/>
        <w:tblInd w:w="704" w:type="dxa"/>
        <w:tblLook w:val="04A0" w:firstRow="1" w:lastRow="0" w:firstColumn="1" w:lastColumn="0" w:noHBand="0" w:noVBand="1"/>
      </w:tblPr>
      <w:tblGrid>
        <w:gridCol w:w="851"/>
        <w:gridCol w:w="2732"/>
        <w:gridCol w:w="1237"/>
        <w:gridCol w:w="2206"/>
        <w:gridCol w:w="1479"/>
      </w:tblGrid>
      <w:tr w:rsidR="005C7C73" w:rsidRPr="0005598D" w14:paraId="6AA3651F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6813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E6F5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Тематика жалоб в отношении органов местного самоуправления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B05B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Кол-во/процент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52AD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Результат рассмотрения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4727D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6E5915BA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Ответственное лицо</w:t>
            </w:r>
          </w:p>
        </w:tc>
      </w:tr>
      <w:tr w:rsidR="005C7C73" w:rsidRPr="0005598D" w14:paraId="452D087A" w14:textId="77777777" w:rsidTr="0009357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4D7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7F46C" w14:textId="6242F900" w:rsidR="005C7C73" w:rsidRPr="006705FE" w:rsidRDefault="00D64D2A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Жалоб не поступало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A86E" w14:textId="3A6C3241" w:rsidR="005C7C73" w:rsidRPr="0005598D" w:rsidRDefault="00D64D2A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4B97" w14:textId="1415B9EA" w:rsidR="005C7C73" w:rsidRPr="0005598D" w:rsidRDefault="00C956A4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BA49F" w14:textId="77777777" w:rsidR="00BA57CE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7BAD293" w14:textId="5B9D052C" w:rsidR="005C7C73" w:rsidRPr="0005598D" w:rsidRDefault="00D64D2A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7E3446B0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3688C6F3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3845193E" w14:textId="77777777" w:rsidR="005C7C73" w:rsidRPr="003628A8" w:rsidRDefault="005C7C73" w:rsidP="005C7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0DF83" w14:textId="77777777" w:rsidR="004B4021" w:rsidRDefault="004B4021"/>
    <w:sectPr w:rsidR="004B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08BE"/>
    <w:multiLevelType w:val="hybridMultilevel"/>
    <w:tmpl w:val="0EAE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1D3563"/>
    <w:multiLevelType w:val="hybridMultilevel"/>
    <w:tmpl w:val="AA1A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33BE6"/>
    <w:multiLevelType w:val="hybridMultilevel"/>
    <w:tmpl w:val="3DF4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21"/>
    <w:rsid w:val="000341B3"/>
    <w:rsid w:val="00093576"/>
    <w:rsid w:val="000C05B7"/>
    <w:rsid w:val="000C7607"/>
    <w:rsid w:val="00154F02"/>
    <w:rsid w:val="001F58B9"/>
    <w:rsid w:val="00253217"/>
    <w:rsid w:val="002753BF"/>
    <w:rsid w:val="00282358"/>
    <w:rsid w:val="002A50A1"/>
    <w:rsid w:val="002B2DA6"/>
    <w:rsid w:val="00301930"/>
    <w:rsid w:val="00342161"/>
    <w:rsid w:val="00397618"/>
    <w:rsid w:val="003A32CF"/>
    <w:rsid w:val="004B4021"/>
    <w:rsid w:val="00541FD0"/>
    <w:rsid w:val="00566669"/>
    <w:rsid w:val="005A3600"/>
    <w:rsid w:val="005C7C73"/>
    <w:rsid w:val="005E2762"/>
    <w:rsid w:val="00601FC3"/>
    <w:rsid w:val="00673F01"/>
    <w:rsid w:val="006B7A4F"/>
    <w:rsid w:val="006E555C"/>
    <w:rsid w:val="00822DB6"/>
    <w:rsid w:val="00854F69"/>
    <w:rsid w:val="00874179"/>
    <w:rsid w:val="00885C47"/>
    <w:rsid w:val="008B38D6"/>
    <w:rsid w:val="009246BF"/>
    <w:rsid w:val="00992183"/>
    <w:rsid w:val="009C6900"/>
    <w:rsid w:val="00A4239C"/>
    <w:rsid w:val="00A91629"/>
    <w:rsid w:val="00B43B63"/>
    <w:rsid w:val="00B459ED"/>
    <w:rsid w:val="00B73DB9"/>
    <w:rsid w:val="00BA57CE"/>
    <w:rsid w:val="00BD0006"/>
    <w:rsid w:val="00BF4698"/>
    <w:rsid w:val="00C9133E"/>
    <w:rsid w:val="00C956A4"/>
    <w:rsid w:val="00CB522C"/>
    <w:rsid w:val="00D64D2A"/>
    <w:rsid w:val="00D73E1C"/>
    <w:rsid w:val="00DA4100"/>
    <w:rsid w:val="00E052A4"/>
    <w:rsid w:val="00E1450C"/>
    <w:rsid w:val="00E44D8C"/>
    <w:rsid w:val="00E64781"/>
    <w:rsid w:val="00E93A7F"/>
    <w:rsid w:val="00EE4CA3"/>
    <w:rsid w:val="00F475FA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801A"/>
  <w15:chartTrackingRefBased/>
  <w15:docId w15:val="{E682215E-B7C7-4B24-970F-EA1482BD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5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10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B522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B52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Непочатых</dc:creator>
  <cp:keywords/>
  <dc:description/>
  <cp:lastModifiedBy>Наталия Непочатых</cp:lastModifiedBy>
  <cp:revision>35</cp:revision>
  <cp:lastPrinted>2018-02-05T08:47:00Z</cp:lastPrinted>
  <dcterms:created xsi:type="dcterms:W3CDTF">2017-11-16T10:35:00Z</dcterms:created>
  <dcterms:modified xsi:type="dcterms:W3CDTF">2018-02-27T12:30:00Z</dcterms:modified>
</cp:coreProperties>
</file>